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  <w:b/>
        </w:rPr>
        <w:t>Дисциплинарная ответственность</w:t>
      </w:r>
      <w:r w:rsidRPr="008A0CBD">
        <w:rPr>
          <w:rFonts w:ascii="Times New Roman" w:hAnsi="Times New Roman" w:cs="Times New Roman"/>
        </w:rPr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В соответствии с </w:t>
      </w:r>
      <w:r w:rsidRPr="008A0CBD">
        <w:rPr>
          <w:rFonts w:ascii="Times New Roman" w:eastAsia="Times New Roman" w:hAnsi="Times New Roman" w:cs="Times New Roman"/>
          <w:b/>
        </w:rPr>
        <w:t>Трудовым кодексом РФ</w:t>
      </w:r>
      <w:r w:rsidRPr="008A0CBD">
        <w:rPr>
          <w:rFonts w:ascii="Times New Roman" w:eastAsia="Times New Roman" w:hAnsi="Times New Roman" w:cs="Times New Roman"/>
        </w:rPr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rFonts w:ascii="Times New Roman" w:eastAsia="Times New Roman" w:hAnsi="Times New Roman" w:cs="Times New Roman"/>
          <w:b/>
        </w:rPr>
        <w:t>дисципли</w:t>
      </w:r>
      <w:r w:rsidRPr="00405575">
        <w:rPr>
          <w:rFonts w:ascii="Times New Roman" w:eastAsia="Times New Roman" w:hAnsi="Times New Roman" w:cs="Times New Roman"/>
          <w:b/>
          <w:color w:val="000000"/>
        </w:rPr>
        <w:t xml:space="preserve">нарный проступок </w:t>
      </w:r>
      <w:r w:rsidRPr="00721036">
        <w:rPr>
          <w:rFonts w:ascii="Times New Roman" w:eastAsia="Times New Roman" w:hAnsi="Times New Roman" w:cs="Times New Roman"/>
          <w:color w:val="000000"/>
        </w:rPr>
        <w:t>несовершеннолетнего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 учащегося школы могут быть применены меры дисциплинарного взыскания.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rPr>
          <w:rFonts w:ascii="Times New Roman" w:eastAsia="Times New Roman" w:hAnsi="Times New Roman" w:cs="Times New Roman"/>
        </w:rPr>
        <w:t xml:space="preserve">предыдущее поведение учащегося, его психофизическое и эмоциональное состояние.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5575">
        <w:rPr>
          <w:rFonts w:ascii="Times New Roman" w:eastAsia="Times New Roman" w:hAnsi="Times New Roman" w:cs="Times New Roman"/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  <w:sz w:val="22"/>
          <w:szCs w:val="22"/>
        </w:rPr>
      </w:pPr>
      <w:r w:rsidRPr="005642E6">
        <w:rPr>
          <w:rStyle w:val="fontstyle52"/>
          <w:b/>
          <w:sz w:val="22"/>
          <w:szCs w:val="22"/>
        </w:rPr>
        <w:t xml:space="preserve">ПОМНИ! </w:t>
      </w:r>
      <w:r w:rsidRPr="005642E6">
        <w:rPr>
          <w:rStyle w:val="fontstyle52"/>
          <w:sz w:val="22"/>
          <w:szCs w:val="22"/>
        </w:rPr>
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5642E6">
        <w:rPr>
          <w:rStyle w:val="fontstyle52"/>
          <w:b/>
          <w:sz w:val="22"/>
          <w:szCs w:val="22"/>
        </w:rPr>
        <w:t>сделай правильный выбор</w:t>
      </w:r>
      <w:r w:rsidRPr="005642E6">
        <w:rPr>
          <w:rStyle w:val="fontstyle52"/>
          <w:sz w:val="22"/>
          <w:szCs w:val="22"/>
        </w:rPr>
        <w:t xml:space="preserve"> и исправляй ошибки!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</w:p>
    <w:p w:rsidR="00E12BA1" w:rsidRPr="00F010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  <w:r w:rsidRPr="00F010A1">
        <w:rPr>
          <w:b/>
          <w:sz w:val="22"/>
          <w:szCs w:val="22"/>
        </w:rPr>
        <w:t>Что такое медиация и восстановительное правосудие?</w:t>
      </w:r>
    </w:p>
    <w:p w:rsidR="00E12BA1" w:rsidRPr="00F83527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5532120</wp:posOffset>
            </wp:positionH>
            <wp:positionV relativeFrom="margin">
              <wp:posOffset>1224280</wp:posOffset>
            </wp:positionV>
            <wp:extent cx="991870" cy="989330"/>
            <wp:effectExtent l="19050" t="0" r="0" b="0"/>
            <wp:wrapSquare wrapText="bothSides"/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DFC">
        <w:rPr>
          <w:b/>
          <w:iCs/>
          <w:color w:val="auto"/>
          <w:sz w:val="22"/>
          <w:szCs w:val="22"/>
        </w:rPr>
        <w:t>Медиация</w:t>
      </w:r>
      <w:r w:rsidRPr="00601DFC">
        <w:rPr>
          <w:iCs/>
          <w:color w:val="auto"/>
          <w:sz w:val="22"/>
          <w:szCs w:val="22"/>
        </w:rPr>
        <w:t xml:space="preserve"> – это процесс, в котором конфликтующие стороны</w:t>
      </w:r>
      <w:r>
        <w:rPr>
          <w:iCs/>
          <w:sz w:val="22"/>
          <w:szCs w:val="22"/>
        </w:rPr>
        <w:t xml:space="preserve"> </w:t>
      </w:r>
      <w:r w:rsidRPr="00601DFC">
        <w:rPr>
          <w:iCs/>
          <w:color w:val="auto"/>
          <w:sz w:val="22"/>
          <w:szCs w:val="22"/>
        </w:rPr>
        <w:t>разрешают сво</w:t>
      </w:r>
      <w:r>
        <w:rPr>
          <w:iCs/>
          <w:sz w:val="22"/>
          <w:szCs w:val="22"/>
        </w:rPr>
        <w:t>и</w:t>
      </w:r>
      <w:r w:rsidRPr="00601DFC">
        <w:rPr>
          <w:iCs/>
          <w:color w:val="auto"/>
          <w:sz w:val="22"/>
          <w:szCs w:val="22"/>
        </w:rPr>
        <w:t xml:space="preserve"> </w:t>
      </w:r>
      <w:r>
        <w:rPr>
          <w:iCs/>
          <w:sz w:val="22"/>
          <w:szCs w:val="22"/>
        </w:rPr>
        <w:t>противоречия</w:t>
      </w:r>
      <w:r w:rsidRPr="00601DFC">
        <w:rPr>
          <w:iCs/>
          <w:color w:val="auto"/>
          <w:sz w:val="22"/>
          <w:szCs w:val="22"/>
        </w:rPr>
        <w:t xml:space="preserve"> с помощью </w:t>
      </w:r>
      <w:r>
        <w:rPr>
          <w:iCs/>
          <w:sz w:val="22"/>
          <w:szCs w:val="22"/>
        </w:rPr>
        <w:t>нейтральной</w:t>
      </w:r>
      <w:r w:rsidRPr="00601DFC">
        <w:rPr>
          <w:iCs/>
          <w:color w:val="auto"/>
          <w:sz w:val="22"/>
          <w:szCs w:val="22"/>
        </w:rPr>
        <w:t xml:space="preserve"> третьей стороны (медиатора). </w:t>
      </w:r>
      <w:r w:rsidRPr="009E0D9A">
        <w:rPr>
          <w:color w:val="auto"/>
          <w:sz w:val="22"/>
          <w:szCs w:val="22"/>
        </w:rPr>
        <w:t xml:space="preserve">Процедура медиации </w:t>
      </w:r>
      <w:r w:rsidRPr="00601DFC">
        <w:rPr>
          <w:color w:val="auto"/>
          <w:sz w:val="22"/>
          <w:szCs w:val="22"/>
        </w:rPr>
        <w:t xml:space="preserve">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Медиация </w:t>
      </w:r>
      <w:r>
        <w:rPr>
          <w:sz w:val="22"/>
          <w:szCs w:val="22"/>
        </w:rPr>
        <w:t xml:space="preserve">– </w:t>
      </w:r>
      <w:r w:rsidRPr="00601DFC">
        <w:rPr>
          <w:color w:val="auto"/>
          <w:sz w:val="22"/>
          <w:szCs w:val="22"/>
        </w:rPr>
        <w:t>альтернативн</w:t>
      </w:r>
      <w:r>
        <w:rPr>
          <w:sz w:val="22"/>
          <w:szCs w:val="22"/>
        </w:rPr>
        <w:t>ый вид разрешения конфликта</w:t>
      </w:r>
      <w:r w:rsidRPr="00601DFC">
        <w:rPr>
          <w:color w:val="auto"/>
          <w:sz w:val="22"/>
          <w:szCs w:val="22"/>
        </w:rPr>
        <w:t>.</w:t>
      </w:r>
      <w:r w:rsidRPr="00466252">
        <w:rPr>
          <w:sz w:val="22"/>
          <w:szCs w:val="22"/>
        </w:rPr>
        <w:t xml:space="preserve"> </w:t>
      </w:r>
      <w:r w:rsidRPr="00601DFC">
        <w:rPr>
          <w:sz w:val="22"/>
          <w:szCs w:val="22"/>
        </w:rPr>
        <w:t>Медиация обеспечивает право сторон на примирение и возможна на всех этапах, независимо от тяжес</w:t>
      </w:r>
      <w:r>
        <w:rPr>
          <w:sz w:val="22"/>
          <w:szCs w:val="22"/>
        </w:rPr>
        <w:t xml:space="preserve">ти </w:t>
      </w:r>
      <w:r w:rsidRPr="00466252">
        <w:rPr>
          <w:sz w:val="22"/>
          <w:szCs w:val="22"/>
        </w:rPr>
        <w:t xml:space="preserve">правонарушения (преступления), а также на этапе исполнения наказания. </w:t>
      </w:r>
    </w:p>
    <w:p w:rsidR="00E12BA1" w:rsidRPr="00F010A1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 w:rsidRPr="00FA17B1">
        <w:rPr>
          <w:b/>
          <w:sz w:val="22"/>
          <w:szCs w:val="22"/>
        </w:rPr>
        <w:t>Восстановительное правосудие</w:t>
      </w:r>
      <w:r w:rsidRPr="00466252">
        <w:rPr>
          <w:sz w:val="22"/>
          <w:szCs w:val="22"/>
        </w:rPr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</w:t>
      </w:r>
      <w:r>
        <w:rPr>
          <w:sz w:val="22"/>
          <w:szCs w:val="22"/>
        </w:rPr>
        <w:t>правонарушителя.</w:t>
      </w:r>
      <w:r w:rsidRPr="00FA17B1">
        <w:rPr>
          <w:b/>
          <w:sz w:val="22"/>
          <w:szCs w:val="22"/>
        </w:rPr>
        <w:t xml:space="preserve"> </w:t>
      </w:r>
      <w:r w:rsidRPr="00FA17B1">
        <w:rPr>
          <w:sz w:val="22"/>
          <w:szCs w:val="22"/>
        </w:rPr>
        <w:t>Восстановительное правосудие</w:t>
      </w:r>
      <w:r w:rsidRPr="00601DFC">
        <w:rPr>
          <w:sz w:val="22"/>
          <w:szCs w:val="22"/>
        </w:rPr>
        <w:t xml:space="preserve"> состоит в том, что всякое </w:t>
      </w:r>
      <w:r>
        <w:rPr>
          <w:sz w:val="22"/>
          <w:szCs w:val="22"/>
        </w:rPr>
        <w:t>правонарушение (преступление) влечет</w:t>
      </w:r>
      <w:r w:rsidRPr="00601DFC">
        <w:rPr>
          <w:sz w:val="22"/>
          <w:szCs w:val="22"/>
        </w:rPr>
        <w:t xml:space="preserve"> обязательства </w:t>
      </w:r>
      <w:r>
        <w:rPr>
          <w:sz w:val="22"/>
          <w:szCs w:val="22"/>
        </w:rPr>
        <w:t>виновника</w:t>
      </w:r>
      <w:r w:rsidRPr="00601DFC">
        <w:rPr>
          <w:sz w:val="22"/>
          <w:szCs w:val="22"/>
        </w:rPr>
        <w:t xml:space="preserve"> по заглаживанию вреда, нанесенного </w:t>
      </w:r>
      <w:r>
        <w:rPr>
          <w:sz w:val="22"/>
          <w:szCs w:val="22"/>
        </w:rPr>
        <w:t>пострадавшему</w:t>
      </w:r>
      <w:r w:rsidRPr="00601DFC">
        <w:rPr>
          <w:sz w:val="22"/>
          <w:szCs w:val="22"/>
        </w:rPr>
        <w:t xml:space="preserve">. </w:t>
      </w: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>Знай</w:t>
      </w:r>
      <w:proofErr w:type="gramEnd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законы и помни об ответственности за их нарушение!</w:t>
      </w:r>
    </w:p>
    <w:p w:rsidR="00E12BA1" w:rsidRPr="00A21D5F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1D5F">
        <w:rPr>
          <w:rFonts w:ascii="Times New Roman" w:eastAsia="Times New Roman" w:hAnsi="Times New Roman" w:cs="Times New Roman"/>
          <w:b/>
        </w:rPr>
        <w:t>Управление Минюста России по Орловской области</w:t>
      </w:r>
    </w:p>
    <w:p w:rsidR="00E12BA1" w:rsidRPr="00642C7A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42C7A">
        <w:rPr>
          <w:rFonts w:ascii="Times New Roman" w:eastAsia="Times New Roman" w:hAnsi="Times New Roman" w:cs="Times New Roman"/>
          <w:b/>
          <w:lang w:val="en-US"/>
        </w:rPr>
        <w:t>https</w:t>
      </w:r>
      <w:r w:rsidRPr="00642C7A">
        <w:rPr>
          <w:rFonts w:ascii="Times New Roman" w:eastAsia="Times New Roman" w:hAnsi="Times New Roman" w:cs="Times New Roman"/>
          <w:b/>
        </w:rPr>
        <w:t>://</w:t>
      </w:r>
      <w:r w:rsidRPr="00642C7A">
        <w:rPr>
          <w:rFonts w:ascii="Times New Roman" w:eastAsia="Times New Roman" w:hAnsi="Times New Roman" w:cs="Times New Roman"/>
          <w:b/>
          <w:lang w:val="en-US"/>
        </w:rPr>
        <w:t>to57.minjust.</w:t>
      </w:r>
      <w:r w:rsidR="001C1EFF">
        <w:rPr>
          <w:rFonts w:ascii="Times New Roman" w:eastAsia="Times New Roman" w:hAnsi="Times New Roman" w:cs="Times New Roman"/>
          <w:b/>
          <w:lang w:val="en-US"/>
        </w:rPr>
        <w:t>gov.</w:t>
      </w:r>
      <w:r w:rsidRPr="00642C7A">
        <w:rPr>
          <w:rFonts w:ascii="Times New Roman" w:eastAsia="Times New Roman" w:hAnsi="Times New Roman" w:cs="Times New Roman"/>
          <w:b/>
          <w:lang w:val="en-US"/>
        </w:rPr>
        <w:t>ru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42023" cy="1961544"/>
            <wp:effectExtent l="19050" t="0" r="5827" b="0"/>
            <wp:docPr id="18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6" cy="19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Pr="00905896" w:rsidRDefault="00E12BA1" w:rsidP="00E12BA1">
      <w:pPr>
        <w:ind w:left="426"/>
        <w:jc w:val="center"/>
        <w:rPr>
          <w:rFonts w:ascii="Times New Roman" w:hAnsi="Times New Roman" w:cs="Times New Roman"/>
          <w:b/>
        </w:rPr>
      </w:pPr>
      <w:r w:rsidRPr="00905896">
        <w:rPr>
          <w:rFonts w:ascii="Times New Roman" w:hAnsi="Times New Roman" w:cs="Times New Roman"/>
          <w:b/>
        </w:rPr>
        <w:t>Управление Министерства юстиции Российской Федерации по Орловской области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нужно знать о юридической ответственности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несовершеннолетних?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B43AC3">
        <w:rPr>
          <w:rFonts w:ascii="Times New Roman" w:hAnsi="Times New Roman" w:cs="Times New Roman"/>
          <w:b/>
        </w:rPr>
        <w:t>г. Орел</w:t>
      </w:r>
    </w:p>
    <w:p w:rsidR="00E12BA1" w:rsidRPr="00B43AC3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D524B">
        <w:rPr>
          <w:rFonts w:ascii="Times New Roman" w:hAnsi="Times New Roman" w:cs="Times New Roman"/>
          <w:b/>
        </w:rPr>
        <w:t>2</w:t>
      </w:r>
      <w:r w:rsidR="00FE0959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E12BA1" w:rsidRDefault="00E12BA1" w:rsidP="00E12BA1"/>
    <w:p w:rsidR="00E12BA1" w:rsidRDefault="00E12BA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:rsidR="00CF4B5A" w:rsidRPr="00FA17B1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</w:rPr>
      </w:pPr>
      <w:r w:rsidRPr="005C381D">
        <w:rPr>
          <w:rFonts w:ascii="Times New Roman" w:eastAsia="Times New Roman" w:hAnsi="Times New Roman" w:cs="Times New Roman"/>
          <w:i/>
        </w:rPr>
        <w:lastRenderedPageBreak/>
        <w:t> 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Тебе ещё не исполнилось 18 лет, значит ты </w:t>
      </w:r>
      <w:r w:rsidR="00405575" w:rsidRPr="00FA17B1">
        <w:rPr>
          <w:rFonts w:ascii="Times New Roman" w:eastAsia="Times New Roman" w:hAnsi="Times New Roman" w:cs="Times New Roman"/>
          <w:bCs/>
          <w:i/>
          <w:iCs/>
        </w:rPr>
        <w:t xml:space="preserve">-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несовершеннолетний.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Твои права закреплены в  Конвенц</w:t>
      </w:r>
      <w:proofErr w:type="gramStart"/>
      <w:r w:rsidRPr="00FA17B1">
        <w:rPr>
          <w:rFonts w:ascii="Times New Roman" w:eastAsia="Times New Roman" w:hAnsi="Times New Roman" w:cs="Times New Roman"/>
          <w:bCs/>
          <w:i/>
          <w:iCs/>
        </w:rPr>
        <w:t>ии ОО</w:t>
      </w:r>
      <w:proofErr w:type="gramEnd"/>
      <w:r w:rsidRPr="00FA17B1">
        <w:rPr>
          <w:rFonts w:ascii="Times New Roman" w:eastAsia="Times New Roman" w:hAnsi="Times New Roman" w:cs="Times New Roman"/>
          <w:bCs/>
          <w:i/>
          <w:iCs/>
        </w:rPr>
        <w:t>Н о правах ребенка, Конституции Российской Федерации и  законах.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Но ты должен знать, что кроме прав есть еще и важная обязанность - соблюдать законы.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5896">
        <w:rPr>
          <w:rStyle w:val="a3"/>
          <w:rFonts w:ascii="Times New Roman" w:hAnsi="Times New Roman" w:cs="Times New Roman"/>
          <w:b/>
          <w:i w:val="0"/>
          <w:shd w:val="clear" w:color="auto" w:fill="FFFFFF"/>
        </w:rPr>
        <w:t>Юридическая ответственность</w:t>
      </w:r>
      <w:r w:rsidRPr="00905896">
        <w:rPr>
          <w:rStyle w:val="a3"/>
          <w:rFonts w:ascii="Times New Roman" w:hAnsi="Times New Roman" w:cs="Times New Roman"/>
          <w:i w:val="0"/>
          <w:shd w:val="clear" w:color="auto" w:fill="FFFFFF"/>
        </w:rPr>
        <w:t>  - это применение мер государственного принуждения к нарушителю за совершение противоправного деяния.</w:t>
      </w:r>
      <w:r w:rsidRPr="00905896">
        <w:rPr>
          <w:rFonts w:ascii="Times New Roman" w:hAnsi="Times New Roman" w:cs="Times New Roman"/>
          <w:shd w:val="clear" w:color="auto" w:fill="FFFFFF"/>
        </w:rPr>
        <w:t xml:space="preserve"> Юридическая ответственность несовершеннолетнего зависит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rFonts w:ascii="Times New Roman" w:hAnsi="Times New Roman" w:cs="Times New Roman"/>
          <w:shd w:val="clear" w:color="auto" w:fill="FFFFFF"/>
        </w:rPr>
        <w:t>законы</w:t>
      </w:r>
      <w:proofErr w:type="gramEnd"/>
      <w:r w:rsidRPr="00905896">
        <w:rPr>
          <w:rFonts w:ascii="Times New Roman" w:hAnsi="Times New Roman" w:cs="Times New Roman"/>
          <w:shd w:val="clear" w:color="auto" w:fill="FFFFFF"/>
        </w:rPr>
        <w:t xml:space="preserve"> а также не нарушать прав и законных интересов других лиц.</w:t>
      </w:r>
    </w:p>
    <w:p w:rsidR="00405575" w:rsidRPr="00905896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  <w:bCs/>
          <w:iCs/>
        </w:rPr>
        <w:t>Юридическая грамотность поможет тебе защитить свои права и не нарушать законы.</w:t>
      </w:r>
    </w:p>
    <w:p w:rsidR="00CF4B5A" w:rsidRPr="00905896" w:rsidRDefault="00FC31FC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1842770</wp:posOffset>
            </wp:positionH>
            <wp:positionV relativeFrom="margin">
              <wp:posOffset>3565525</wp:posOffset>
            </wp:positionV>
            <wp:extent cx="1239520" cy="72072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B5A" w:rsidRPr="00905896">
        <w:rPr>
          <w:rFonts w:ascii="Times New Roman" w:hAnsi="Times New Roman" w:cs="Times New Roman"/>
        </w:rPr>
        <w:t xml:space="preserve">Существует несколько видов юридической ответственности: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уголовная;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>- административная;</w:t>
      </w:r>
      <w:r w:rsidR="00405575" w:rsidRPr="00905896">
        <w:rPr>
          <w:rFonts w:ascii="Times New Roman" w:hAnsi="Times New Roman" w:cs="Times New Roman"/>
        </w:rPr>
        <w:t xml:space="preserve">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гражданская; </w:t>
      </w:r>
    </w:p>
    <w:p w:rsidR="00905896" w:rsidRPr="00FA17B1" w:rsidRDefault="00CF4B5A" w:rsidP="00FA17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дисциплинарная. </w:t>
      </w:r>
    </w:p>
    <w:p w:rsid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b/>
        </w:rPr>
        <w:t>Уголовной ответственности</w:t>
      </w:r>
      <w:r w:rsidRPr="00905896">
        <w:rPr>
          <w:rFonts w:ascii="Times New Roman" w:hAnsi="Times New Roman" w:cs="Times New Roman"/>
        </w:rPr>
        <w:t xml:space="preserve"> подлежит лицо, достигшее ко времени совершения преступления </w:t>
      </w:r>
      <w:r w:rsidRPr="00905896">
        <w:rPr>
          <w:rFonts w:ascii="Times New Roman" w:hAnsi="Times New Roman" w:cs="Times New Roman"/>
          <w:b/>
        </w:rPr>
        <w:t>шестнадцатилетнего возраста</w:t>
      </w:r>
      <w:r w:rsidRPr="00905896">
        <w:rPr>
          <w:rFonts w:ascii="Times New Roman" w:hAnsi="Times New Roman" w:cs="Times New Roman"/>
        </w:rPr>
        <w:t xml:space="preserve">. </w:t>
      </w:r>
      <w:r w:rsidRPr="00905896">
        <w:rPr>
          <w:rFonts w:ascii="Times New Roman" w:hAnsi="Times New Roman" w:cs="Times New Roman"/>
          <w:b/>
        </w:rPr>
        <w:t xml:space="preserve">Преступлением </w:t>
      </w:r>
      <w:r w:rsidRPr="00905896">
        <w:rPr>
          <w:rFonts w:ascii="Times New Roman" w:hAnsi="Times New Roman" w:cs="Times New Roman"/>
        </w:rPr>
        <w:t xml:space="preserve">признается виновно совершенное общественно опасное деяние, запрещенное </w:t>
      </w:r>
      <w:r w:rsidRPr="00905896">
        <w:rPr>
          <w:rFonts w:ascii="Times New Roman" w:hAnsi="Times New Roman" w:cs="Times New Roman"/>
          <w:b/>
        </w:rPr>
        <w:t>Уголовным кодексом РФ</w:t>
      </w:r>
      <w:r w:rsidRPr="00905896">
        <w:rPr>
          <w:rFonts w:ascii="Times New Roman" w:hAnsi="Times New Roman" w:cs="Times New Roman"/>
        </w:rPr>
        <w:t xml:space="preserve"> под угрозой наказания. </w:t>
      </w:r>
      <w:r w:rsidR="00B41357" w:rsidRPr="00905896">
        <w:rPr>
          <w:rFonts w:ascii="Times New Roman" w:hAnsi="Times New Roman" w:cs="Times New Roman"/>
        </w:rPr>
        <w:t xml:space="preserve">За преступления, общественная опасность которых может осознаваться и в более раннем возрасте, уголовная ответственность наступает с 14-ти лет. </w:t>
      </w:r>
      <w:proofErr w:type="gramStart"/>
      <w:r w:rsidR="00B41357" w:rsidRPr="00905896">
        <w:rPr>
          <w:rFonts w:ascii="Times New Roman" w:hAnsi="Times New Roman" w:cs="Times New Roman"/>
        </w:rPr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деятельности </w:t>
      </w:r>
      <w:r w:rsidR="00B41357" w:rsidRPr="00905896">
        <w:rPr>
          <w:rFonts w:ascii="Times New Roman" w:hAnsi="Times New Roman" w:cs="Times New Roman"/>
        </w:rPr>
        <w:lastRenderedPageBreak/>
        <w:t xml:space="preserve">террористической организации; вандализм; приведение в негодность транспортных средств или путей сообщения; </w:t>
      </w:r>
      <w:r w:rsidR="00B41357" w:rsidRPr="008A0CBD">
        <w:rPr>
          <w:rFonts w:ascii="Times New Roman" w:hAnsi="Times New Roman" w:cs="Times New Roman"/>
        </w:rPr>
        <w:t xml:space="preserve">незаконное приобретение, передачу, сбыт, хранение, </w:t>
      </w:r>
      <w:r w:rsidR="00B41357" w:rsidRPr="002E490A">
        <w:rPr>
          <w:rFonts w:ascii="Times New Roman" w:hAnsi="Times New Roman" w:cs="Times New Roman"/>
        </w:rPr>
        <w:t>перевозку или ношение взрывчатых веществ или взрывных устройств и другие преступления.</w:t>
      </w:r>
      <w:proofErr w:type="gramEnd"/>
    </w:p>
    <w:p w:rsidR="002E490A" w:rsidRDefault="008A0CBD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rFonts w:ascii="Times New Roman" w:eastAsia="Times New Roman" w:hAnsi="Times New Roman" w:cs="Times New Roman"/>
          <w:color w:val="000000"/>
        </w:rPr>
        <w:t>был освобожден судом от наказания он может</w:t>
      </w:r>
      <w:proofErr w:type="gramEnd"/>
      <w:r w:rsidRPr="002E490A">
        <w:rPr>
          <w:rFonts w:ascii="Times New Roman" w:eastAsia="Times New Roman" w:hAnsi="Times New Roman" w:cs="Times New Roman"/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2E490A" w:rsidRP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8A0CBD" w:rsidRPr="002E490A" w:rsidRDefault="008A0CBD" w:rsidP="002E490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6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1E1E23" w:rsidRP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  <w:b/>
        </w:rPr>
        <w:t>Административное правонарушение</w:t>
      </w:r>
      <w:r w:rsidRPr="002E490A">
        <w:rPr>
          <w:rFonts w:ascii="Times New Roman" w:hAnsi="Times New Roman" w:cs="Times New Roman"/>
        </w:rPr>
        <w:t xml:space="preserve"> – противоправное, виновное действие или бездействие физического или юридического лица, за которое </w:t>
      </w:r>
      <w:r w:rsidR="00B41357" w:rsidRPr="002E490A">
        <w:rPr>
          <w:rFonts w:ascii="Times New Roman" w:hAnsi="Times New Roman" w:cs="Times New Roman"/>
          <w:b/>
        </w:rPr>
        <w:t>Кодексом РФ об административных правонарушениях</w:t>
      </w:r>
      <w:r w:rsidR="00B41357" w:rsidRPr="002E490A">
        <w:rPr>
          <w:rFonts w:ascii="Times New Roman" w:hAnsi="Times New Roman" w:cs="Times New Roman"/>
        </w:rPr>
        <w:t xml:space="preserve"> </w:t>
      </w:r>
      <w:r w:rsidRPr="002E490A">
        <w:rPr>
          <w:rFonts w:ascii="Times New Roman" w:hAnsi="Times New Roman" w:cs="Times New Roman"/>
        </w:rPr>
        <w:t>установлена административная ответственность.</w:t>
      </w:r>
      <w:r w:rsidR="00601DFC" w:rsidRPr="002E490A">
        <w:rPr>
          <w:rFonts w:ascii="Times New Roman" w:hAnsi="Times New Roman" w:cs="Times New Roman"/>
        </w:rPr>
        <w:t xml:space="preserve"> </w:t>
      </w:r>
    </w:p>
    <w:p w:rsidR="001E1E23" w:rsidRDefault="00601DFC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  <w:b/>
        </w:rPr>
        <w:t xml:space="preserve">Административной </w:t>
      </w:r>
      <w:r w:rsidR="00CF4B5A" w:rsidRPr="002E490A">
        <w:rPr>
          <w:rFonts w:ascii="Times New Roman" w:hAnsi="Times New Roman" w:cs="Times New Roman"/>
          <w:b/>
        </w:rPr>
        <w:t>ответственности</w:t>
      </w:r>
      <w:r w:rsidR="00CF4B5A" w:rsidRPr="002E490A">
        <w:rPr>
          <w:rFonts w:ascii="Times New Roman" w:hAnsi="Times New Roman" w:cs="Times New Roman"/>
        </w:rPr>
        <w:t xml:space="preserve"> подлежит лицо, достигшее </w:t>
      </w:r>
      <w:r w:rsidR="00CF4B5A" w:rsidRPr="002E490A">
        <w:rPr>
          <w:rFonts w:ascii="Times New Roman" w:hAnsi="Times New Roman" w:cs="Times New Roman"/>
          <w:b/>
        </w:rPr>
        <w:t>шестнадцати лет</w:t>
      </w:r>
      <w:r w:rsidR="00CF4B5A" w:rsidRPr="00347160">
        <w:rPr>
          <w:rFonts w:ascii="Times New Roman" w:eastAsia="Times New Roman" w:hAnsi="Times New Roman" w:cs="Times New Roman"/>
        </w:rPr>
        <w:t xml:space="preserve"> за правонарушения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2E490A">
        <w:rPr>
          <w:rFonts w:ascii="Times New Roman" w:eastAsia="Times New Roman" w:hAnsi="Times New Roman" w:cs="Times New Roman"/>
        </w:rPr>
        <w:t>с</w:t>
      </w:r>
      <w:r w:rsidR="00CF4B5A" w:rsidRPr="00347160">
        <w:rPr>
          <w:rFonts w:ascii="Times New Roman" w:eastAsia="Times New Roman" w:hAnsi="Times New Roman" w:cs="Times New Roman"/>
        </w:rPr>
        <w:t xml:space="preserve">вязанные с нарушением общественного порядка, сопровождающимся </w:t>
      </w:r>
      <w:r w:rsidR="00CF4B5A" w:rsidRPr="00347160">
        <w:rPr>
          <w:rFonts w:ascii="Times New Roman" w:eastAsia="Times New Roman" w:hAnsi="Times New Roman" w:cs="Times New Roman"/>
        </w:rPr>
        <w:lastRenderedPageBreak/>
        <w:t>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 xml:space="preserve">с появлением </w:t>
      </w:r>
      <w:proofErr w:type="gramStart"/>
      <w:r w:rsidR="00CF4B5A" w:rsidRPr="00347160">
        <w:rPr>
          <w:rFonts w:ascii="Times New Roman" w:eastAsia="Times New Roman" w:hAnsi="Times New Roman" w:cs="Times New Roman"/>
        </w:rPr>
        <w:t>в</w:t>
      </w:r>
      <w:proofErr w:type="gramEnd"/>
      <w:r w:rsidR="00CF4B5A" w:rsidRPr="00347160">
        <w:rPr>
          <w:rFonts w:ascii="Times New Roman" w:eastAsia="Times New Roman" w:hAnsi="Times New Roman" w:cs="Times New Roman"/>
        </w:rPr>
        <w:t xml:space="preserve"> </w:t>
      </w:r>
      <w:proofErr w:type="gramStart"/>
      <w:r w:rsidR="00CF4B5A" w:rsidRPr="00347160">
        <w:rPr>
          <w:rFonts w:ascii="Times New Roman" w:eastAsia="Times New Roman" w:hAnsi="Times New Roman" w:cs="Times New Roman"/>
        </w:rPr>
        <w:t>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</w:t>
      </w:r>
      <w:r w:rsidR="00FA17B1">
        <w:rPr>
          <w:rFonts w:ascii="Times New Roman" w:eastAsia="Times New Roman" w:hAnsi="Times New Roman" w:cs="Times New Roman"/>
        </w:rPr>
        <w:t>м</w:t>
      </w:r>
      <w:r w:rsidR="00CF4B5A" w:rsidRPr="00347160">
        <w:rPr>
          <w:rFonts w:ascii="Times New Roman" w:eastAsia="Times New Roman" w:hAnsi="Times New Roman" w:cs="Times New Roman"/>
        </w:rPr>
        <w:t xml:space="preserve"> запрета курения табака на отдельных территориях, в помещениях и на объектах;</w:t>
      </w:r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нарушением правил дорожного движения в качестве пешехода или иного лица, участвующего в процессе дорожного движения.</w:t>
      </w:r>
      <w:r w:rsidR="00FA17B1">
        <w:rPr>
          <w:rFonts w:ascii="Times New Roman" w:hAnsi="Times New Roman" w:cs="Times New Roman"/>
        </w:rPr>
        <w:t xml:space="preserve"> </w:t>
      </w:r>
      <w:proofErr w:type="gramEnd"/>
    </w:p>
    <w:p w:rsidR="001E1E23" w:rsidRDefault="008A0CBD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F4B5A" w:rsidRPr="005642E6">
        <w:rPr>
          <w:rFonts w:ascii="Times New Roman" w:hAnsi="Times New Roman" w:cs="Times New Roman"/>
        </w:rPr>
        <w:t>а административное правонарушение,</w:t>
      </w:r>
      <w:r w:rsidR="00FA17B1">
        <w:rPr>
          <w:rFonts w:ascii="Times New Roman" w:hAnsi="Times New Roman" w:cs="Times New Roman"/>
        </w:rPr>
        <w:t xml:space="preserve"> </w:t>
      </w:r>
      <w:r w:rsidR="00CF4B5A" w:rsidRPr="005642E6">
        <w:rPr>
          <w:rFonts w:ascii="Times New Roman" w:hAnsi="Times New Roman" w:cs="Times New Roman"/>
        </w:rPr>
        <w:t xml:space="preserve">совершенное несовершеннолетними в возрасте от 14 </w:t>
      </w:r>
      <w:r w:rsidR="00CF4B5A" w:rsidRPr="008A0CBD">
        <w:rPr>
          <w:rFonts w:ascii="Times New Roman" w:hAnsi="Times New Roman" w:cs="Times New Roman"/>
        </w:rPr>
        <w:t xml:space="preserve">до 16 лет, </w:t>
      </w:r>
      <w:r w:rsidRPr="008A0CBD">
        <w:rPr>
          <w:rFonts w:ascii="Times New Roman" w:hAnsi="Times New Roman" w:cs="Times New Roman"/>
        </w:rPr>
        <w:t xml:space="preserve">ответственность </w:t>
      </w:r>
      <w:r w:rsidR="00CF4B5A" w:rsidRPr="008A0CBD">
        <w:rPr>
          <w:rFonts w:ascii="Times New Roman" w:hAnsi="Times New Roman" w:cs="Times New Roman"/>
        </w:rPr>
        <w:t xml:space="preserve">несут родители или иные </w:t>
      </w:r>
      <w:r w:rsidR="00CF4B5A" w:rsidRPr="001E1E23">
        <w:rPr>
          <w:rFonts w:ascii="Times New Roman" w:hAnsi="Times New Roman" w:cs="Times New Roman"/>
        </w:rPr>
        <w:t xml:space="preserve">законные представители (опекуны, попечители). </w:t>
      </w:r>
      <w:r w:rsidR="001E1E23" w:rsidRPr="001E1E23">
        <w:rPr>
          <w:rFonts w:ascii="Times New Roman" w:hAnsi="Times New Roman" w:cs="Times New Roman"/>
        </w:rPr>
        <w:t>Виды административных наказаний несовершеннолетних</w:t>
      </w:r>
      <w:r w:rsidR="001E1E23">
        <w:rPr>
          <w:rFonts w:ascii="Times New Roman" w:hAnsi="Times New Roman" w:cs="Times New Roman"/>
        </w:rPr>
        <w:t>:</w:t>
      </w:r>
      <w:r w:rsidR="001E1E23" w:rsidRPr="001E1E23">
        <w:rPr>
          <w:rFonts w:ascii="Times New Roman" w:hAnsi="Times New Roman" w:cs="Times New Roman"/>
        </w:rPr>
        <w:t xml:space="preserve"> предупреждение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штраф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иные меры воздействия, применяемые комиссией по делам несовершеннолетних и защите их прав</w:t>
      </w:r>
      <w:r w:rsidR="001E1E23">
        <w:rPr>
          <w:rFonts w:ascii="Times New Roman" w:hAnsi="Times New Roman" w:cs="Times New Roman"/>
        </w:rPr>
        <w:t xml:space="preserve"> и т.д.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E1E23">
        <w:rPr>
          <w:rFonts w:ascii="Times New Roman" w:hAnsi="Times New Roman" w:cs="Times New Roman"/>
          <w:b/>
        </w:rPr>
        <w:t>Гражданско-правовая ответственност</w:t>
      </w:r>
      <w:r w:rsidRPr="008A0CBD">
        <w:rPr>
          <w:rFonts w:ascii="Times New Roman" w:hAnsi="Times New Roman" w:cs="Times New Roman"/>
          <w:b/>
        </w:rPr>
        <w:t>ь</w:t>
      </w:r>
      <w:r w:rsidRPr="008A0CBD">
        <w:rPr>
          <w:rFonts w:ascii="Times New Roman" w:hAnsi="Times New Roman" w:cs="Times New Roman"/>
        </w:rPr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rFonts w:ascii="Times New Roman" w:hAnsi="Times New Roman" w:cs="Times New Roman"/>
          <w:b/>
        </w:rPr>
        <w:t>Гражданском кодексе РФ.</w:t>
      </w:r>
      <w:r w:rsidRPr="008A0CBD">
        <w:rPr>
          <w:rFonts w:ascii="Times New Roman" w:hAnsi="Times New Roman" w:cs="Times New Roman"/>
        </w:rPr>
        <w:t xml:space="preserve"> 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</w:rPr>
        <w:t xml:space="preserve">Если виновному лицу нет 14 лет – гражданскую ответственность за причинённый вред будут нести </w:t>
      </w:r>
      <w:r w:rsidR="00FC31FC" w:rsidRPr="008A0CBD">
        <w:rPr>
          <w:rFonts w:ascii="Times New Roman" w:hAnsi="Times New Roman" w:cs="Times New Roman"/>
        </w:rPr>
        <w:t>законные представители</w:t>
      </w:r>
      <w:r w:rsidRPr="008A0CBD">
        <w:rPr>
          <w:rFonts w:ascii="Times New Roman" w:hAnsi="Times New Roman" w:cs="Times New Roman"/>
        </w:rPr>
        <w:t xml:space="preserve">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возместить ущерб пострадавшему, он может обратиться в суд с иском к несовершеннолетнему и/или к его родителям. </w:t>
      </w:r>
    </w:p>
    <w:sectPr w:rsidR="00CF4B5A" w:rsidRPr="008A0CBD" w:rsidSect="00F010A1">
      <w:pgSz w:w="16838" w:h="11906" w:orient="landscape"/>
      <w:pgMar w:top="568" w:right="395" w:bottom="709" w:left="709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CD5"/>
    <w:multiLevelType w:val="multilevel"/>
    <w:tmpl w:val="D0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64C6"/>
    <w:rsid w:val="00023B48"/>
    <w:rsid w:val="001C1EFF"/>
    <w:rsid w:val="001E1E23"/>
    <w:rsid w:val="001E7E0D"/>
    <w:rsid w:val="001F249C"/>
    <w:rsid w:val="002D062D"/>
    <w:rsid w:val="002D524B"/>
    <w:rsid w:val="002E490A"/>
    <w:rsid w:val="00405575"/>
    <w:rsid w:val="00466252"/>
    <w:rsid w:val="004F3360"/>
    <w:rsid w:val="0051324F"/>
    <w:rsid w:val="005642E6"/>
    <w:rsid w:val="0058437A"/>
    <w:rsid w:val="005C5497"/>
    <w:rsid w:val="005D64C6"/>
    <w:rsid w:val="00601DFC"/>
    <w:rsid w:val="006F4AB7"/>
    <w:rsid w:val="00721036"/>
    <w:rsid w:val="008A0CBD"/>
    <w:rsid w:val="00905896"/>
    <w:rsid w:val="009E0D9A"/>
    <w:rsid w:val="00A826D1"/>
    <w:rsid w:val="00A9272B"/>
    <w:rsid w:val="00B11B83"/>
    <w:rsid w:val="00B41357"/>
    <w:rsid w:val="00B43AC3"/>
    <w:rsid w:val="00CD4A3C"/>
    <w:rsid w:val="00CF4B5A"/>
    <w:rsid w:val="00D464CC"/>
    <w:rsid w:val="00D93FB7"/>
    <w:rsid w:val="00E12BA1"/>
    <w:rsid w:val="00F010A1"/>
    <w:rsid w:val="00F83527"/>
    <w:rsid w:val="00FA17B1"/>
    <w:rsid w:val="00FC31FC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4B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60"/>
    <w:rPr>
      <w:rFonts w:ascii="Tahoma" w:hAnsi="Tahoma" w:cs="Tahoma"/>
      <w:sz w:val="16"/>
      <w:szCs w:val="16"/>
    </w:rPr>
  </w:style>
  <w:style w:type="character" w:customStyle="1" w:styleId="43">
    <w:name w:val="43"/>
    <w:basedOn w:val="a0"/>
    <w:rsid w:val="00405575"/>
  </w:style>
  <w:style w:type="character" w:styleId="a6">
    <w:name w:val="Strong"/>
    <w:basedOn w:val="a0"/>
    <w:uiPriority w:val="22"/>
    <w:qFormat/>
    <w:rsid w:val="00405575"/>
    <w:rPr>
      <w:b/>
      <w:bCs/>
    </w:rPr>
  </w:style>
  <w:style w:type="paragraph" w:styleId="a7">
    <w:name w:val="Normal (Web)"/>
    <w:basedOn w:val="a"/>
    <w:uiPriority w:val="99"/>
    <w:unhideWhenUsed/>
    <w:rsid w:val="001E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style52"/>
    <w:basedOn w:val="a0"/>
    <w:rsid w:val="001E7E0D"/>
  </w:style>
  <w:style w:type="paragraph" w:customStyle="1" w:styleId="Default">
    <w:name w:val="Default"/>
    <w:rsid w:val="009E0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Мишечкина Яна Николаевна</cp:lastModifiedBy>
  <cp:revision>5</cp:revision>
  <cp:lastPrinted>2019-11-12T13:17:00Z</cp:lastPrinted>
  <dcterms:created xsi:type="dcterms:W3CDTF">2021-11-15T10:53:00Z</dcterms:created>
  <dcterms:modified xsi:type="dcterms:W3CDTF">2023-10-19T12:30:00Z</dcterms:modified>
</cp:coreProperties>
</file>