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ПАМЯТКА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«Как не стать жертвой мошенников»</w:t>
      </w:r>
    </w:p>
    <w:p w14:paraId="03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схемы мошенничества:</w:t>
      </w:r>
    </w:p>
    <w:p w14:paraId="05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- СМС-просьба о помощи (перевести определенную сумму денег);</w:t>
      </w:r>
    </w:p>
    <w:p w14:paraId="06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- обман по телефону (требование выкупа или взятки за освобождение от ответственности или на лечение пострадавшему в ДТП и т.п.);</w:t>
      </w:r>
    </w:p>
    <w:p w14:paraId="07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- телефонный номер – «грабитель» (списывается плата за звонок на данный номер);</w:t>
      </w:r>
    </w:p>
    <w:p w14:paraId="08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- ошибочный перевод денежных средств (просят вернуть деньги, а затем дополнительно снимают денежные средства по чеку);</w:t>
      </w:r>
    </w:p>
    <w:p w14:paraId="09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- штрафные санкции (угроза отключения номера, блокировки телефона (якобы от оператора связи);</w:t>
      </w:r>
    </w:p>
    <w:p w14:paraId="0A000000">
      <w:pPr>
        <w:widowControl w:val="1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- код от оператора связи (подключить услугу или отключить, просят продиктовать код, а дальше списываются денежные средства с банковской карты)</w:t>
      </w:r>
    </w:p>
    <w:p w14:paraId="0B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b w:val="1"/>
          <w:sz w:val="24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Правила безопасности:</w:t>
      </w:r>
    </w:p>
    <w:p w14:paraId="0E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Н</w:t>
      </w:r>
      <w:r>
        <w:rPr>
          <w:rFonts w:ascii="Times New Roman" w:hAnsi="Times New Roman"/>
          <w:b w:val="1"/>
          <w:sz w:val="28"/>
        </w:rPr>
        <w:t>е продолжайте разговор</w:t>
      </w:r>
      <w:r>
        <w:rPr>
          <w:rFonts w:ascii="Times New Roman" w:hAnsi="Times New Roman"/>
          <w:b w:val="1"/>
          <w:sz w:val="28"/>
        </w:rPr>
        <w:t xml:space="preserve"> по телефону</w:t>
      </w:r>
      <w:r>
        <w:rPr>
          <w:rFonts w:ascii="Times New Roman" w:hAnsi="Times New Roman"/>
          <w:b w:val="1"/>
          <w:sz w:val="28"/>
        </w:rPr>
        <w:t xml:space="preserve"> с незнакомыми людьми</w:t>
      </w:r>
      <w:r>
        <w:rPr>
          <w:rFonts w:ascii="Times New Roman" w:hAnsi="Times New Roman"/>
          <w:b w:val="1"/>
          <w:sz w:val="28"/>
        </w:rPr>
        <w:t>!</w:t>
      </w:r>
    </w:p>
    <w:p w14:paraId="0F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b w:val="1"/>
          <w:sz w:val="28"/>
        </w:rPr>
        <w:t>Если получен звонок и сообщение о срочной денежной помощи, не спешите переводить денежные средства</w:t>
      </w:r>
      <w:r>
        <w:rPr>
          <w:rFonts w:ascii="Times New Roman" w:hAnsi="Times New Roman"/>
          <w:b w:val="1"/>
          <w:sz w:val="28"/>
        </w:rPr>
        <w:t>!</w:t>
      </w:r>
      <w:r>
        <w:rPr>
          <w:rFonts w:ascii="Times New Roman" w:hAnsi="Times New Roman"/>
          <w:b w:val="1"/>
          <w:sz w:val="28"/>
        </w:rPr>
        <w:t xml:space="preserve"> Свяжитесь с родственниками и проверьте информацию!</w:t>
      </w:r>
    </w:p>
    <w:p w14:paraId="10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3. </w:t>
      </w:r>
      <w:r>
        <w:rPr>
          <w:rFonts w:ascii="Times New Roman" w:hAnsi="Times New Roman"/>
          <w:b w:val="1"/>
          <w:sz w:val="28"/>
        </w:rPr>
        <w:t>Никогда никому не сообщайте трехзначный код на оборотной стороне банковской карты</w:t>
      </w:r>
      <w:r>
        <w:rPr>
          <w:rFonts w:ascii="Times New Roman" w:hAnsi="Times New Roman"/>
          <w:b w:val="1"/>
          <w:sz w:val="28"/>
        </w:rPr>
        <w:t>!</w:t>
      </w:r>
      <w:r>
        <w:rPr>
          <w:rFonts w:ascii="Times New Roman" w:hAnsi="Times New Roman"/>
          <w:b w:val="1"/>
          <w:sz w:val="28"/>
        </w:rPr>
        <w:t xml:space="preserve"> Это предоставит доступ к Вашим денежным средствам.</w:t>
      </w:r>
    </w:p>
    <w:p w14:paraId="1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</w:t>
      </w:r>
      <w:r>
        <w:rPr>
          <w:rFonts w:ascii="Times New Roman" w:hAnsi="Times New Roman"/>
          <w:b w:val="1"/>
          <w:sz w:val="28"/>
        </w:rPr>
        <w:t xml:space="preserve">Никогда никому не сообщайте </w:t>
      </w:r>
      <w:r>
        <w:rPr>
          <w:rFonts w:ascii="Times New Roman" w:hAnsi="Times New Roman"/>
          <w:b w:val="1"/>
          <w:sz w:val="28"/>
        </w:rPr>
        <w:t xml:space="preserve">личные сведения, </w:t>
      </w:r>
      <w:r>
        <w:rPr>
          <w:rFonts w:ascii="Times New Roman" w:hAnsi="Times New Roman"/>
          <w:b w:val="1"/>
          <w:sz w:val="28"/>
        </w:rPr>
        <w:t>СМС-пароли и кодовые слова</w:t>
      </w:r>
      <w:r>
        <w:rPr>
          <w:rFonts w:ascii="Times New Roman" w:hAnsi="Times New Roman"/>
          <w:b w:val="1"/>
          <w:sz w:val="28"/>
        </w:rPr>
        <w:t>!</w:t>
      </w:r>
      <w:r>
        <w:rPr>
          <w:rFonts w:ascii="Times New Roman" w:hAnsi="Times New Roman"/>
          <w:b w:val="1"/>
          <w:sz w:val="28"/>
        </w:rPr>
        <w:t xml:space="preserve"> Они могут быть использованы </w:t>
      </w:r>
      <w:r>
        <w:rPr>
          <w:rFonts w:ascii="Times New Roman" w:hAnsi="Times New Roman"/>
          <w:b w:val="1"/>
          <w:sz w:val="28"/>
        </w:rPr>
        <w:t>з</w:t>
      </w:r>
      <w:r>
        <w:rPr>
          <w:rFonts w:ascii="Times New Roman" w:hAnsi="Times New Roman"/>
          <w:b w:val="1"/>
          <w:sz w:val="28"/>
        </w:rPr>
        <w:t>лоумышленниками для доступа к Вашим денежным средствам.</w:t>
      </w:r>
    </w:p>
    <w:p w14:paraId="12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5. </w:t>
      </w:r>
      <w:r>
        <w:rPr>
          <w:rFonts w:ascii="Times New Roman" w:hAnsi="Times New Roman"/>
          <w:b w:val="1"/>
          <w:sz w:val="28"/>
        </w:rPr>
        <w:t>Если по телефону Вас просят оформить кредит, совершить какие-либо комбинации через банкомат, никогда не выполняйте эти действия!</w:t>
      </w:r>
    </w:p>
    <w:p w14:paraId="13000000">
      <w:pPr>
        <w:rPr>
          <w:rFonts w:ascii="Times New Roman" w:hAnsi="Times New Roman"/>
          <w:b w:val="1"/>
          <w:sz w:val="28"/>
        </w:rPr>
      </w:pPr>
    </w:p>
    <w:p w14:paraId="14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ПОМНИТЕ, что:</w:t>
      </w:r>
    </w:p>
    <w:p w14:paraId="15000000">
      <w:pPr>
        <w:pStyle w:val="Style_2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Сотрудники банка не предлагают гражданам установить программы удаленного доступа (сторонние приложения), перевести денежные средства на «защищенный счет», продиктовать код из СМС</w:t>
      </w:r>
      <w:r>
        <w:rPr>
          <w:rFonts w:ascii="Times New Roman" w:hAnsi="Times New Roman"/>
          <w:b w:val="1"/>
          <w:sz w:val="28"/>
        </w:rPr>
        <w:t>-сообщения</w:t>
      </w:r>
      <w:r>
        <w:rPr>
          <w:rFonts w:ascii="Times New Roman" w:hAnsi="Times New Roman"/>
          <w:b w:val="1"/>
          <w:sz w:val="28"/>
        </w:rPr>
        <w:t>.</w:t>
      </w:r>
    </w:p>
    <w:p w14:paraId="16000000">
      <w:pPr>
        <w:pStyle w:val="Style_2"/>
        <w:widowControl w:val="1"/>
        <w:numPr>
          <w:ilvl w:val="0"/>
          <w:numId w:val="1"/>
        </w:numPr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Сотрудники правоохранительных органов не требуют денежные средства в целях избежания кем-либо наказания, а также </w:t>
      </w:r>
      <w:r>
        <w:rPr>
          <w:rFonts w:ascii="Times New Roman" w:hAnsi="Times New Roman"/>
          <w:b w:val="1"/>
          <w:sz w:val="28"/>
        </w:rPr>
        <w:t>не предлагают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перевести денежные средства на «безопасный счет».</w:t>
      </w:r>
    </w:p>
    <w:p w14:paraId="17000000">
      <w:pPr>
        <w:widowControl w:val="1"/>
        <w:ind/>
        <w:jc w:val="left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8"/>
        </w:rPr>
        <w:t xml:space="preserve">             </w:t>
      </w:r>
      <w:r>
        <w:rPr>
          <w:rFonts w:ascii="Times New Roman" w:hAnsi="Times New Roman"/>
          <w:b w:val="1"/>
          <w:sz w:val="24"/>
        </w:rPr>
        <w:t>Прокуратура Орловской области</w:t>
      </w:r>
    </w:p>
    <w:p w14:paraId="18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             </w:t>
      </w:r>
      <w:r>
        <w:rPr>
          <w:rFonts w:ascii="Times New Roman" w:hAnsi="Times New Roman"/>
          <w:b w:val="1"/>
          <w:sz w:val="28"/>
        </w:rPr>
        <w:drawing>
          <wp:inline>
            <wp:extent cx="741868" cy="790089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741868" cy="79008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900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Ливенская межрайонная прокуратура</w:t>
      </w:r>
      <w:r>
        <w:rPr>
          <w:rFonts w:ascii="Times New Roman" w:hAnsi="Times New Roman"/>
          <w:b w:val="1"/>
        </w:rPr>
        <w:t xml:space="preserve"> </w:t>
      </w:r>
    </w:p>
    <w:p w14:paraId="1A000000">
      <w:pPr>
        <w:widowControl w:val="1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                 </w:t>
      </w:r>
    </w:p>
    <w:sectPr>
      <w:pgSz w:h="11906" w:orient="landscape" w:w="16838"/>
      <w:pgMar w:bottom="993" w:footer="709" w:gutter="0" w:header="709" w:left="1134" w:right="962" w:top="851"/>
      <w:cols w:equalWidth="1" w:num="3" w:space="52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2" w:type="paragraph">
    <w:name w:val="List Paragraph"/>
    <w:basedOn w:val="Style_3"/>
    <w:link w:val="Style_2_ch"/>
    <w:pPr>
      <w:widowControl w:val="1"/>
      <w:ind w:left="720"/>
      <w:contextualSpacing w:val="1"/>
    </w:pPr>
  </w:style>
  <w:style w:styleId="Style_2_ch" w:type="character">
    <w:name w:val="List Paragraph"/>
    <w:basedOn w:val="Style_3_ch"/>
    <w:link w:val="Style_2"/>
  </w:style>
  <w:style w:styleId="Style_1" w:type="paragraph">
    <w:name w:val="No Spacing"/>
    <w:link w:val="Style_1_ch"/>
    <w:pPr>
      <w:widowControl w:val="1"/>
      <w:spacing w:after="0" w:line="240" w:lineRule="auto"/>
      <w:ind/>
    </w:pPr>
  </w:style>
  <w:style w:styleId="Style_1_ch" w:type="character">
    <w:name w:val="No Spacing"/>
    <w:link w:val="Style_1"/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9_ch" w:type="character">
    <w:name w:val="Balloon Text"/>
    <w:basedOn w:val="Style_3_ch"/>
    <w:link w:val="Style_19"/>
    <w:rPr>
      <w:rFonts w:ascii="Segoe UI" w:hAnsi="Segoe UI"/>
      <w:sz w:val="1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Совет директоров">
  <a:themeElements>
    <a:clrScheme name="Совет директоров">
      <a:dk1>
        <a:srgbClr val="000000"/>
      </a:dk1>
      <a:lt1>
        <a:srgbClr val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Совет директоров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Совет директоров">
      <a:fillStyleLst>
        <a:solidFill>
          <a:schemeClr val="phClr"/>
        </a:solidFill>
        <a:gradFill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</a:gradFill>
        <a:gradFill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</a:gradFill>
      </a:fillStyleLst>
      <a:lnStyleLst>
        <a:ln w="9525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  <a:ln w="28575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</a:gradFill>
        <a:noFill/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2025-04-25T08:22:00Z</dcterms:created>
  <dcterms:modified xsi:type="dcterms:W3CDTF">2026-02-06T11:26:47Z</dcterms:modified>
</cp:coreProperties>
</file>